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E645F">
        <w:rPr>
          <w:rFonts w:ascii="Times New Roman" w:hAnsi="Times New Roman" w:cs="Times New Roman"/>
          <w:sz w:val="28"/>
          <w:szCs w:val="28"/>
        </w:rPr>
        <w:t>увеличением</w:t>
      </w:r>
      <w:r w:rsidR="00386BA8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3C5C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4E5FB3" w:rsidRPr="00EF4B8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1E496C">
        <w:rPr>
          <w:rFonts w:ascii="Times New Roman" w:eastAsia="Times New Roman" w:hAnsi="Times New Roman" w:cs="Times New Roman"/>
          <w:sz w:val="28"/>
          <w:szCs w:val="28"/>
        </w:rPr>
        <w:t>19 декабря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  <w:r w:rsidR="001E496C">
        <w:rPr>
          <w:rFonts w:ascii="Times New Roman" w:eastAsia="Times New Roman" w:hAnsi="Times New Roman" w:cs="Times New Roman"/>
          <w:sz w:val="28"/>
          <w:szCs w:val="28"/>
        </w:rPr>
        <w:t xml:space="preserve"> № 2401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890AEB" w:rsidRPr="00EF4B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4B83" w:rsidRPr="00B34392" w:rsidRDefault="00E27B8C" w:rsidP="00EF4B83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>официально опубликовать</w:t>
      </w:r>
      <w:r w:rsidR="00EF4B83" w:rsidRPr="00B34392">
        <w:rPr>
          <w:rFonts w:eastAsia="Times New Roman" w:cs="Times New Roman"/>
          <w:szCs w:val="28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постановление</w:t>
      </w:r>
      <w:r w:rsidR="0073384F">
        <w:rPr>
          <w:rFonts w:eastAsia="Times New Roman" w:cs="Times New Roman"/>
          <w:szCs w:val="28"/>
          <w:lang w:eastAsia="ar-SA"/>
        </w:rPr>
        <w:t xml:space="preserve"> </w:t>
      </w:r>
      <w:r w:rsidR="00EF4B83" w:rsidRPr="00FE0CA8">
        <w:rPr>
          <w:rFonts w:cs="Times New Roman"/>
          <w:szCs w:val="28"/>
        </w:rPr>
        <w:t>«О внесении изменений в</w:t>
      </w:r>
      <w:r w:rsidR="0073384F">
        <w:rPr>
          <w:rFonts w:cs="Times New Roman"/>
          <w:szCs w:val="28"/>
        </w:rPr>
        <w:t xml:space="preserve"> </w:t>
      </w:r>
      <w:r w:rsidR="00EF4B83">
        <w:rPr>
          <w:rFonts w:cs="Times New Roman"/>
          <w:szCs w:val="28"/>
        </w:rPr>
        <w:t xml:space="preserve">постановление администрации </w:t>
      </w:r>
      <w:r w:rsidR="00EF4B83" w:rsidRPr="00FE0CA8">
        <w:rPr>
          <w:rFonts w:cs="Times New Roman"/>
          <w:szCs w:val="28"/>
        </w:rPr>
        <w:t>муниципального образования Темрюкский район от 29 октября 2021 г.</w:t>
      </w:r>
      <w:r w:rsidR="00EF4B83">
        <w:rPr>
          <w:rFonts w:cs="Times New Roman"/>
          <w:szCs w:val="28"/>
        </w:rPr>
        <w:t xml:space="preserve"> </w:t>
      </w:r>
      <w:r w:rsidR="00EF4B83" w:rsidRPr="00FE0CA8">
        <w:rPr>
          <w:rFonts w:cs="Times New Roman"/>
          <w:szCs w:val="28"/>
        </w:rPr>
        <w:t xml:space="preserve">№ 1608 «Об утверждении муниципальной программы муниципального образования Темрюкский район «Социальная поддержка граждан»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73384F" w:rsidP="0073384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27B8C" w:rsidRPr="00FE0CA8">
        <w:rPr>
          <w:rFonts w:ascii="Times New Roman" w:hAnsi="Times New Roman" w:cs="Times New Roman"/>
          <w:sz w:val="28"/>
          <w:szCs w:val="28"/>
        </w:rPr>
        <w:t>4</w:t>
      </w:r>
      <w:r w:rsidR="006F3C5E" w:rsidRPr="00FE0CA8">
        <w:rPr>
          <w:rFonts w:ascii="Times New Roman" w:hAnsi="Times New Roman" w:cs="Times New Roman"/>
          <w:sz w:val="28"/>
          <w:szCs w:val="28"/>
        </w:rPr>
        <w:t>. Постановление</w:t>
      </w:r>
      <w:r w:rsidR="00006F30" w:rsidRPr="00FE0CA8">
        <w:rPr>
          <w:rFonts w:ascii="Times New Roman" w:hAnsi="Times New Roman" w:cs="Times New Roman"/>
          <w:sz w:val="28"/>
          <w:szCs w:val="28"/>
        </w:rPr>
        <w:t> </w:t>
      </w:r>
      <w:r w:rsidR="006F3C5E" w:rsidRPr="00FE0CA8">
        <w:rPr>
          <w:rFonts w:ascii="Times New Roman" w:hAnsi="Times New Roman" w:cs="Times New Roman"/>
          <w:sz w:val="28"/>
          <w:szCs w:val="28"/>
        </w:rPr>
        <w:t>вступает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FE0CA8">
        <w:rPr>
          <w:rFonts w:ascii="Times New Roman" w:hAnsi="Times New Roman" w:cs="Times New Roman"/>
          <w:sz w:val="28"/>
          <w:szCs w:val="28"/>
        </w:rPr>
        <w:t>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FE0CA8">
        <w:rPr>
          <w:rFonts w:ascii="Times New Roman" w:hAnsi="Times New Roman" w:cs="Times New Roman"/>
          <w:sz w:val="28"/>
          <w:szCs w:val="28"/>
        </w:rPr>
        <w:t>после его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6D319E" w:rsidRPr="006F3C5E" w:rsidRDefault="006D319E" w:rsidP="006F3C5E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sectPr w:rsidR="006D319E" w:rsidRPr="006F3C5E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65F" w:rsidRDefault="0084665F" w:rsidP="005E35BE">
      <w:r>
        <w:separator/>
      </w:r>
    </w:p>
  </w:endnote>
  <w:endnote w:type="continuationSeparator" w:id="0">
    <w:p w:rsidR="0084665F" w:rsidRDefault="0084665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65F" w:rsidRDefault="0084665F" w:rsidP="005E35BE">
      <w:r>
        <w:separator/>
      </w:r>
    </w:p>
  </w:footnote>
  <w:footnote w:type="continuationSeparator" w:id="0">
    <w:p w:rsidR="0084665F" w:rsidRDefault="0084665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255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66C8"/>
    <w:rsid w:val="0014332A"/>
    <w:rsid w:val="00143E85"/>
    <w:rsid w:val="00154578"/>
    <w:rsid w:val="0016641A"/>
    <w:rsid w:val="00170879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E645F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B04"/>
    <w:rsid w:val="002E52C6"/>
    <w:rsid w:val="00311E2D"/>
    <w:rsid w:val="00332FC2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4714"/>
    <w:rsid w:val="003F6264"/>
    <w:rsid w:val="0040063E"/>
    <w:rsid w:val="0040325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C6571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65F"/>
    <w:rsid w:val="00867E83"/>
    <w:rsid w:val="0088300E"/>
    <w:rsid w:val="00887ED6"/>
    <w:rsid w:val="00890AEB"/>
    <w:rsid w:val="00891986"/>
    <w:rsid w:val="008D46AD"/>
    <w:rsid w:val="008D6C0E"/>
    <w:rsid w:val="00907D43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E0B28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3289"/>
    <w:rsid w:val="00D66896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D952-F6BE-4DD1-9B05-647037D9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2</cp:revision>
  <cp:lastPrinted>2023-02-15T05:46:00Z</cp:lastPrinted>
  <dcterms:created xsi:type="dcterms:W3CDTF">2023-02-15T08:10:00Z</dcterms:created>
  <dcterms:modified xsi:type="dcterms:W3CDTF">2023-02-15T08:10:00Z</dcterms:modified>
</cp:coreProperties>
</file>